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420" w:firstLineChars="200"/>
        <w:rPr>
          <w:rFonts w:ascii="Times New Roman" w:hAnsi="Times New Roman" w:cs="Times New Roman"/>
        </w:rPr>
        <w:sectPr>
          <w:type w:val="continuous"/>
          <w:pgSz w:w="11906" w:h="16838"/>
          <w:pgMar w:top="1440" w:right="1753" w:bottom="1440" w:left="1753" w:header="851" w:footer="992" w:gutter="0"/>
          <w:cols w:num="2" w:sep="1" w:space="425"/>
          <w:docGrid w:type="lines" w:linePitch="312" w:charSpace="0"/>
        </w:sectPr>
      </w:pPr>
      <w:r>
        <w:rPr>
          <w:rFonts w:ascii="Times New Roman" w:hAnsi="Times New Roman" w:cs="Times New Roma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11252200</wp:posOffset>
            </wp:positionH>
            <wp:positionV relativeFrom="topMargin">
              <wp:posOffset>10998200</wp:posOffset>
            </wp:positionV>
            <wp:extent cx="355600" cy="3302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866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Heading2"/>
        <w:jc w:val="center"/>
      </w:pPr>
      <w:r>
        <w:rPr>
          <w:rFonts w:ascii="Times New Roman" w:hAnsi="Times New Roman" w:cs="Times New Roman"/>
        </w:rPr>
        <w:t>黔西南州、黔东南州、黔南州2020初中毕业生(升学)考试</w:t>
      </w:r>
    </w:p>
    <w:p>
      <w:pPr>
        <w:pStyle w:val="Heading2"/>
        <w:jc w:val="center"/>
        <w:rPr>
          <w:rFonts w:hint="eastAsia"/>
        </w:rPr>
      </w:pPr>
      <w:r>
        <w:rPr>
          <w:rFonts w:ascii="Times New Roman" w:hAnsi="Times New Roman" w:cs="Times New Roman"/>
        </w:rPr>
        <w:t>语文模拟试卷(四)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t>(考试</w:t>
      </w:r>
      <w:r>
        <w:rPr>
          <w:rFonts w:ascii="Times New Roman" w:eastAsia="楷体_GB2312" w:hAnsi="Times New Roman" w:cs="Times New Roman"/>
          <w:sz w:val="28"/>
          <w:szCs w:val="28"/>
        </w:rPr>
        <w:drawing>
          <wp:inline>
            <wp:extent cx="266737" cy="247685"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68068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37" cy="24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时间150分钟　　　满分150分)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pace="425"/>
          <w:docGrid w:type="lines" w:linePitch="312" w:charSpace="0"/>
        </w:sect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一、基础知识与运用(30分)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下列词语中加点字注音完全正确的一项是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憎</w:t>
      </w:r>
      <w:r>
        <w:rPr>
          <w:rFonts w:ascii="Times New Roman" w:hAnsi="Times New Roman" w:cs="Times New Roman"/>
          <w:sz w:val="28"/>
          <w:szCs w:val="28"/>
        </w:rPr>
        <w:t xml:space="preserve">恶(zèng)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炽</w:t>
      </w:r>
      <w:r>
        <w:rPr>
          <w:rFonts w:ascii="Times New Roman" w:hAnsi="Times New Roman" w:cs="Times New Roman"/>
          <w:sz w:val="28"/>
          <w:szCs w:val="28"/>
        </w:rPr>
        <w:t>痛(chì)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em w:val="underDot"/>
        </w:rPr>
        <w:t>玷</w:t>
      </w:r>
      <w:r>
        <w:rPr>
          <w:rFonts w:ascii="Times New Roman" w:hAnsi="Times New Roman" w:cs="Times New Roman"/>
          <w:sz w:val="28"/>
          <w:szCs w:val="28"/>
        </w:rPr>
        <w:t xml:space="preserve">污(diàn)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谆</w:t>
      </w:r>
      <w:r>
        <w:rPr>
          <w:rFonts w:ascii="Times New Roman" w:hAnsi="Times New Roman" w:cs="Times New Roman"/>
          <w:sz w:val="28"/>
          <w:szCs w:val="28"/>
        </w:rPr>
        <w:t>谆教诲(zhūn)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确</w:t>
      </w:r>
      <w:r>
        <w:rPr>
          <w:rFonts w:ascii="Times New Roman" w:hAnsi="Times New Roman" w:cs="Times New Roman"/>
          <w:sz w:val="28"/>
          <w:szCs w:val="28"/>
          <w:em w:val="underDot"/>
        </w:rPr>
        <w:t>凿</w:t>
      </w:r>
      <w:r>
        <w:rPr>
          <w:rFonts w:ascii="Times New Roman" w:hAnsi="Times New Roman" w:cs="Times New Roman"/>
          <w:sz w:val="28"/>
          <w:szCs w:val="28"/>
        </w:rPr>
        <w:t xml:space="preserve">(záo)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奢</w:t>
      </w:r>
      <w:r>
        <w:rPr>
          <w:rFonts w:ascii="Times New Roman" w:hAnsi="Times New Roman" w:cs="Times New Roman"/>
          <w:sz w:val="28"/>
          <w:szCs w:val="28"/>
          <w:em w:val="underDot"/>
        </w:rPr>
        <w:t>侈</w:t>
      </w:r>
      <w:r>
        <w:rPr>
          <w:rFonts w:ascii="Times New Roman" w:hAnsi="Times New Roman" w:cs="Times New Roman"/>
          <w:sz w:val="28"/>
          <w:szCs w:val="28"/>
        </w:rPr>
        <w:t>(chǐ)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em w:val="underDot"/>
        </w:rPr>
        <w:t>悖</w:t>
      </w:r>
      <w:r>
        <w:rPr>
          <w:rFonts w:ascii="Times New Roman" w:hAnsi="Times New Roman" w:cs="Times New Roman"/>
          <w:sz w:val="28"/>
          <w:szCs w:val="28"/>
        </w:rPr>
        <w:t xml:space="preserve">论(bèi)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大名</w:t>
      </w:r>
      <w:r>
        <w:rPr>
          <w:rFonts w:ascii="Times New Roman" w:hAnsi="Times New Roman" w:cs="Times New Roman"/>
          <w:sz w:val="28"/>
          <w:szCs w:val="28"/>
          <w:em w:val="underDot"/>
        </w:rPr>
        <w:t>鼎</w:t>
      </w:r>
      <w:r>
        <w:rPr>
          <w:rFonts w:ascii="Times New Roman" w:hAnsi="Times New Roman" w:cs="Times New Roman"/>
          <w:sz w:val="28"/>
          <w:szCs w:val="28"/>
        </w:rPr>
        <w:t>鼎(dǐng)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内</w:t>
      </w:r>
      <w:r>
        <w:rPr>
          <w:rFonts w:ascii="Times New Roman" w:hAnsi="Times New Roman" w:cs="Times New Roman"/>
          <w:sz w:val="28"/>
          <w:szCs w:val="28"/>
          <w:em w:val="underDot"/>
        </w:rPr>
        <w:t>疚</w:t>
      </w:r>
      <w:r>
        <w:rPr>
          <w:rFonts w:ascii="Times New Roman" w:hAnsi="Times New Roman" w:cs="Times New Roman"/>
          <w:sz w:val="28"/>
          <w:szCs w:val="28"/>
        </w:rPr>
        <w:t xml:space="preserve">(jiù)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铁</w:t>
      </w:r>
      <w:r>
        <w:rPr>
          <w:rFonts w:ascii="Times New Roman" w:hAnsi="Times New Roman" w:cs="Times New Roman"/>
          <w:sz w:val="28"/>
          <w:szCs w:val="28"/>
          <w:em w:val="underDot"/>
        </w:rPr>
        <w:t>锹</w:t>
      </w:r>
      <w:r>
        <w:rPr>
          <w:rFonts w:ascii="Times New Roman" w:hAnsi="Times New Roman" w:cs="Times New Roman"/>
          <w:sz w:val="28"/>
          <w:szCs w:val="28"/>
        </w:rPr>
        <w:t>(qiū)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em w:val="underDot"/>
        </w:rPr>
        <w:t>猖</w:t>
      </w:r>
      <w:r>
        <w:rPr>
          <w:rFonts w:ascii="Times New Roman" w:hAnsi="Times New Roman" w:cs="Times New Roman"/>
          <w:sz w:val="28"/>
          <w:szCs w:val="28"/>
        </w:rPr>
        <w:t xml:space="preserve">狂(chāng)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南辕北</w:t>
      </w:r>
      <w:r>
        <w:rPr>
          <w:rFonts w:ascii="Times New Roman" w:hAnsi="Times New Roman" w:cs="Times New Roman"/>
          <w:sz w:val="28"/>
          <w:szCs w:val="28"/>
          <w:em w:val="underDot"/>
        </w:rPr>
        <w:t>辙</w:t>
      </w:r>
      <w:r>
        <w:rPr>
          <w:rFonts w:ascii="Times New Roman" w:hAnsi="Times New Roman" w:cs="Times New Roman"/>
          <w:sz w:val="28"/>
          <w:szCs w:val="28"/>
        </w:rPr>
        <w:t>(zhé)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滇</w:t>
      </w:r>
      <w:r>
        <w:rPr>
          <w:rFonts w:ascii="Times New Roman" w:hAnsi="Times New Roman" w:cs="Times New Roman"/>
          <w:sz w:val="28"/>
          <w:szCs w:val="28"/>
        </w:rPr>
        <w:t xml:space="preserve">池(diān)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解</w:t>
      </w:r>
      <w:r>
        <w:rPr>
          <w:rFonts w:ascii="Times New Roman" w:hAnsi="Times New Roman" w:cs="Times New Roman"/>
          <w:sz w:val="28"/>
          <w:szCs w:val="28"/>
          <w:em w:val="underDot"/>
        </w:rPr>
        <w:t>剖</w:t>
      </w:r>
      <w:r>
        <w:rPr>
          <w:rFonts w:ascii="Times New Roman" w:hAnsi="Times New Roman" w:cs="Times New Roman"/>
          <w:sz w:val="28"/>
          <w:szCs w:val="28"/>
        </w:rPr>
        <w:t>(pāo)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em w:val="underDot"/>
        </w:rPr>
        <w:t>寝</w:t>
      </w:r>
      <w:r>
        <w:rPr>
          <w:rFonts w:ascii="Times New Roman" w:hAnsi="Times New Roman" w:cs="Times New Roman"/>
          <w:sz w:val="28"/>
          <w:szCs w:val="28"/>
        </w:rPr>
        <w:t xml:space="preserve">室(qǐn)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拾金不</w:t>
      </w:r>
      <w:r>
        <w:rPr>
          <w:rFonts w:ascii="Times New Roman" w:hAnsi="Times New Roman" w:cs="Times New Roman"/>
          <w:sz w:val="28"/>
          <w:szCs w:val="28"/>
          <w:em w:val="underDot"/>
        </w:rPr>
        <w:t>昧</w:t>
      </w:r>
      <w:r>
        <w:rPr>
          <w:rFonts w:ascii="Times New Roman" w:hAnsi="Times New Roman" w:cs="Times New Roman"/>
          <w:sz w:val="28"/>
          <w:szCs w:val="28"/>
        </w:rPr>
        <w:t>(mèi)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下列词语中有错别字的一项是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告罄　　勋章　　葱茏　　悔人不倦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狂澜　　慷慨　　托辞　　眼</w:t>
      </w:r>
      <w:r>
        <w:rPr>
          <w:rFonts w:ascii="Times New Roman" w:hAnsi="Times New Roman" w:cs="Times New Roman" w:hint="eastAsia"/>
          <w:sz w:val="28"/>
          <w:szCs w:val="28"/>
        </w:rPr>
        <w:t>花缭乱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蓬蒿　　坍塌　　次第　　迥乎不同  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D．</w:t>
      </w:r>
      <w:r>
        <w:rPr>
          <w:rFonts w:ascii="Times New Roman" w:hAnsi="Times New Roman" w:cs="Times New Roman"/>
          <w:sz w:val="28"/>
          <w:szCs w:val="28"/>
        </w:rPr>
        <w:t xml:space="preserve">嘹亮　　萧瑟　　峰峦　　既往不咎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下列句子中加点成语运用有误的一项是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剧烈的气候变化将影响到人类的社会经济生态等各个方面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农业</w:t>
      </w:r>
      <w:r>
        <w:rPr>
          <w:rFonts w:ascii="Times New Roman" w:hAnsi="Times New Roman" w:cs="Times New Roman"/>
          <w:sz w:val="28"/>
          <w:szCs w:val="28"/>
          <w:em w:val="underDot"/>
        </w:rPr>
        <w:t>首当其冲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同学们喜欢在课余阅读一些经典作品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每次都会觉得</w:t>
      </w:r>
      <w:r>
        <w:rPr>
          <w:rFonts w:ascii="Times New Roman" w:hAnsi="Times New Roman" w:cs="Times New Roman"/>
          <w:sz w:val="28"/>
          <w:szCs w:val="28"/>
          <w:em w:val="underDot"/>
        </w:rPr>
        <w:t>开卷有益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双方代表经过几轮艰难谈判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  <w:em w:val="underDot"/>
        </w:rPr>
        <w:t>一拍即合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签署了合作协议。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春天到了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花香鸟语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  <w:em w:val="underDot"/>
        </w:rPr>
        <w:t>草长莺飞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都是大自然的语言。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下列有语病的一项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世界卫生组织发布报告称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结核病仍是全球头号传染病杀手。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一个人能成为真正的读者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关键在于青少年时期养成良好的阅读习惯。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经过表决、推举和讨论等程序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学生会的人选顺利产生。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为了提高同学们的语文素养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学校积极开展了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读经典作品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建书香校园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的活动。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下列句子标点符号使用正确的一项是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金钱能买到书籍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却买不到知识；能买到钟表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却买不到时间。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朱自清曾这样赞美春天：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春天像小姑娘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花枝招展的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笑着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走着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把报刊亭改造成志愿者服务站？还是生活服务便民亭？人们对此意见不一。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尊老爱幼、勤俭持家、知书达礼</w:t>
      </w:r>
      <w:r>
        <w:rPr>
          <w:rFonts w:hAnsi="宋体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等这些都是中华民族传承千年的美德。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下列对文化常识的表述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子规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指布谷鸟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鸿鹄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指大雁；一人一马为一骑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一车四马为一乘。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铭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是古代刻在器物上用来警诫自己或者称述功德的文字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后来成为一种文体。这种文体一般都是用韵</w:t>
      </w:r>
      <w:r>
        <w:rPr>
          <w:rFonts w:ascii="Times New Roman" w:hAnsi="Times New Roman" w:cs="Times New Roman" w:hint="eastAsia"/>
          <w:sz w:val="28"/>
          <w:szCs w:val="28"/>
        </w:rPr>
        <w:t>的。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《朝花夕拾》《儒林外史》《聊斋志异》分别是现代散文集、古典长篇讽刺小说、文言小说集。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臣本布衣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往来无白丁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中的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布衣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与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白丁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都是指平民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只不过前者指的是没有官职的人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后者指的是没有学问的人。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名著导读。(2分)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他来自农村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老实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健壮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坚韧。来到北京后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他选择了当时城市底层老百姓很普通的行业——拉洋车。他自尊好强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吃苦耐劳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经历了三起三落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他失去了生活的信心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最后变成了麻木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狡猾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自暴自弃的行尸走肉。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文中的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他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是小说《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骆驼祥子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》中的主人公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该名著的作者是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老舍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默写。(10分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每空1分)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万里赴戎机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关山度若飞。(《木兰诗》)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大漠孤烟直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长河落日圆。(王维《使至塞上》)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何当共剪西窗烛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却话巴山夜雨时。(李商隐《夜雨寄北》)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(4)烟笼寒水月笼沙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夜泊秦淮近酒家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。(杜牧《泊秦淮》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(5)伤心秦汉经行处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宫阙万间都做了土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。(张养浩《山坡羊·潼关怀古》)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(6)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博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学而笃志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切问而近思。(《〈论语〉十二章》)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(7)沙鸥翔集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锦鳞游泳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。(范仲淹《岳阳楼记》)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(8)下视其辙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登轼而望之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。(《曹刿论战》)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(9)辛弃疾在《破阵子·为陈同甫赋壮词以寄之》中用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了却君王天下事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赢得生前身后名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启示我们要为国分忧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报效祖国。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二、阅读理解(50分)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(一)阅读古诗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完成9—10题。(6分)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梅花绝句　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陆　游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低空银一钩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糁野玉三尺。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愁绝水边花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无人问消息。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前两句为梅花的出现展示了一个怎样的背景？ 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空旷、寂寥、清冷、洁净。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你对诗中的梅花形象怎样理解？(3分)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高洁而寂寞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无人问津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是罢官而不得其用的陆游自身的写照。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(二)阅读文言文选段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回答11—14题。(14分)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【甲】</w:t>
      </w:r>
      <w:r>
        <w:rPr>
          <w:rFonts w:ascii="Times New Roman" w:eastAsia="楷体_GB2312" w:hAnsi="Times New Roman" w:cs="Times New Roman"/>
          <w:sz w:val="28"/>
          <w:szCs w:val="28"/>
        </w:rPr>
        <w:t>水皆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缥碧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千丈见底。游鱼细石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直视无碍。急湍甚箭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猛浪若奔。</w:t>
      </w:r>
    </w:p>
    <w:p>
      <w:pPr>
        <w:pStyle w:val="PlainText"/>
        <w:ind w:firstLine="560" w:firstLineChars="20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夹岸高山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皆生寒树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负势竞上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互相轩邈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争高直指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千百成峰。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泉水激石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泠泠作响；好鸟相鸣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嘤嘤成韵。</w:t>
      </w:r>
      <w:r>
        <w:rPr>
          <w:rFonts w:ascii="Times New Roman" w:eastAsia="楷体_GB2312" w:hAnsi="Times New Roman" w:cs="Times New Roman"/>
          <w:sz w:val="28"/>
          <w:szCs w:val="28"/>
        </w:rPr>
        <w:t>蝉则千转不穷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猿则百叫无绝。鸢飞戾天者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望峰息心；经纶世务者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窥谷忘反。横柯上蔽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在昼犹昏；疏条交映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有时见日。          </w:t>
      </w:r>
    </w:p>
    <w:p>
      <w:pPr>
        <w:pStyle w:val="PlainText"/>
        <w:ind w:firstLine="3480" w:firstLineChars="1243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(节选自《与朱元思书》)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【乙】</w:t>
      </w:r>
      <w:r>
        <w:rPr>
          <w:rFonts w:ascii="Times New Roman" w:eastAsia="楷体_GB2312" w:hAnsi="Times New Roman" w:cs="Times New Roman"/>
          <w:sz w:val="28"/>
          <w:szCs w:val="28"/>
        </w:rPr>
        <w:t>崇祯五年十二月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余住西湖。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大雪三日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湖中人鸟声俱绝。</w:t>
      </w:r>
      <w:r>
        <w:rPr>
          <w:rFonts w:ascii="Times New Roman" w:eastAsia="楷体_GB2312" w:hAnsi="Times New Roman" w:cs="Times New Roman"/>
          <w:sz w:val="28"/>
          <w:szCs w:val="28"/>
        </w:rPr>
        <w:t>是日更定矣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余</w:t>
      </w:r>
      <w:r>
        <w:rPr>
          <w:rFonts w:hAnsi="宋体" w:cs="宋体" w:hint="eastAsia"/>
          <w:sz w:val="28"/>
          <w:szCs w:val="28"/>
        </w:rPr>
        <w:t>拏</w:t>
      </w:r>
      <w:r>
        <w:rPr>
          <w:rFonts w:ascii="楷体_GB2312" w:eastAsia="楷体_GB2312" w:hAnsi="楷体_GB2312" w:cs="楷体_GB2312" w:hint="eastAsia"/>
          <w:sz w:val="28"/>
          <w:szCs w:val="28"/>
        </w:rPr>
        <w:t>一小舟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拥毳衣炉火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独往湖心亭看雪。雾凇沆砀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天与云与山与水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上下一白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湖上影子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惟长堤一痕、湖心亭一点、与余舟一芥、舟中人两三粒而已。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到亭上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有两人铺毡对坐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一童子烧酒炉正沸。见余大喜曰：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湖中焉得更有此人！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拉余同饮。余强饮三大白而别。问其姓氏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是金陵人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客此。及下船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舟子喃喃曰：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莫说相公痴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更有痴似相公者。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仿宋_GB2312" w:hAnsi="Times New Roman" w:cs="Times New Roman"/>
          <w:sz w:val="28"/>
          <w:szCs w:val="28"/>
        </w:rPr>
        <w:t>(《湖心亭看雪》)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解释</w:t>
      </w:r>
      <w:r>
        <w:rPr>
          <w:rFonts w:ascii="Times New Roman" w:hAnsi="Times New Roman" w:cs="Times New Roman" w:hint="eastAsia"/>
          <w:sz w:val="28"/>
          <w:szCs w:val="28"/>
        </w:rPr>
        <w:t>下列加点的词。(</w:t>
      </w:r>
      <w:r>
        <w:rPr>
          <w:rFonts w:ascii="Times New Roman" w:hAnsi="Times New Roman" w:cs="Times New Roman"/>
          <w:sz w:val="28"/>
          <w:szCs w:val="28"/>
        </w:rPr>
        <w:t>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(1)水皆</w:t>
      </w:r>
      <w:r>
        <w:rPr>
          <w:rFonts w:ascii="Times New Roman" w:hAnsi="Times New Roman" w:cs="Times New Roman"/>
          <w:sz w:val="28"/>
          <w:szCs w:val="28"/>
          <w:em w:val="underDot"/>
        </w:rPr>
        <w:t>缥碧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青白色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(2)</w:t>
      </w:r>
      <w:r>
        <w:rPr>
          <w:rFonts w:ascii="Times New Roman" w:hAnsi="Times New Roman" w:cs="Times New Roman"/>
          <w:sz w:val="28"/>
          <w:szCs w:val="28"/>
          <w:em w:val="underDot"/>
        </w:rPr>
        <w:t>窥</w:t>
      </w:r>
      <w:r>
        <w:rPr>
          <w:rFonts w:ascii="Times New Roman" w:hAnsi="Times New Roman" w:cs="Times New Roman"/>
          <w:sz w:val="28"/>
          <w:szCs w:val="28"/>
        </w:rPr>
        <w:t xml:space="preserve">谷忘反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看到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(3)上下</w:t>
      </w:r>
      <w:r>
        <w:rPr>
          <w:rFonts w:ascii="Times New Roman" w:hAnsi="Times New Roman" w:cs="Times New Roman"/>
          <w:sz w:val="28"/>
          <w:szCs w:val="28"/>
          <w:em w:val="underDot"/>
        </w:rPr>
        <w:t>一</w:t>
      </w:r>
      <w:r>
        <w:rPr>
          <w:rFonts w:ascii="Times New Roman" w:hAnsi="Times New Roman" w:cs="Times New Roman"/>
          <w:sz w:val="28"/>
          <w:szCs w:val="28"/>
        </w:rPr>
        <w:t xml:space="preserve">白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全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(4)</w:t>
      </w:r>
      <w:r>
        <w:rPr>
          <w:rFonts w:ascii="Times New Roman" w:hAnsi="Times New Roman" w:cs="Times New Roman"/>
          <w:sz w:val="28"/>
          <w:szCs w:val="28"/>
          <w:em w:val="underDot"/>
        </w:rPr>
        <w:t>及</w:t>
      </w:r>
      <w:r>
        <w:rPr>
          <w:rFonts w:ascii="Times New Roman" w:hAnsi="Times New Roman" w:cs="Times New Roman"/>
          <w:sz w:val="28"/>
          <w:szCs w:val="28"/>
        </w:rPr>
        <w:t xml:space="preserve">下船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等到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用现代汉语翻译下列句子。(3分)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湖中焉得更有此人！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湖中哪能还有这样的人呢！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甲文通过描</w:t>
      </w:r>
      <w:r>
        <w:rPr>
          <w:rFonts w:ascii="Times New Roman" w:hAnsi="Times New Roman" w:cs="Times New Roman" w:hint="eastAsia"/>
          <w:sz w:val="28"/>
          <w:szCs w:val="28"/>
        </w:rPr>
        <w:t>写富春江的山水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抒发了作者怎样的思想感情？(</w:t>
      </w:r>
      <w:r>
        <w:rPr>
          <w:rFonts w:ascii="Times New Roman" w:hAnsi="Times New Roman" w:cs="Times New Roman"/>
          <w:sz w:val="28"/>
          <w:szCs w:val="28"/>
        </w:rPr>
        <w:t>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抒发了作者厌弃尘俗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向往自然的思想感情。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甲乙两文画线句都写环境的幽静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但艺术手法不同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请简析。(4分)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甲文以声音衬托幽静(以闹写静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以动衬静)；乙文文字简练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直接写静。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(三)阅读下面文字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回答15—17题。(10分)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验证码到底有什么用？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年底的网络售票高峰中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中国铁路客户服务中心的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12306图形验证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码系统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让很多购票者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吐槽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：在较低画质下分辨橘子、橙子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鱿鱼、章鱼以及明星照片等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有一些确实难以分辨。对此人们不禁要问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那么复杂的验证码系统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到底有什么用？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要回答这个问题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必先弄明白何为验证码。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验证码实际上是一种</w:t>
      </w:r>
      <w:r>
        <w:rPr>
          <w:rFonts w:ascii="Times New Roman" w:eastAsia="楷体_GB2312" w:hAnsi="Times New Roman" w:cs="Times New Roman"/>
          <w:sz w:val="28"/>
          <w:szCs w:val="28"/>
        </w:rPr>
        <w:t>Web自动程序。它有一个充满科学气息的名字——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全自动区分电脑和人类的图灵测试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这是由机器来向操作者提问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从而鉴别操作者是人还是机器的一种测试。这种测试目前主要分四类：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/>
          <w:sz w:val="28"/>
          <w:szCs w:val="28"/>
        </w:rPr>
        <w:t>图形验证码：又叫主流验证码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开始只提供静态的图片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比较容易被某些软件识别；后来变成动态的验证码图片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使得识别器不容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易辨识哪一个图层才是真正的验证码图片。这种验证码的防垃圾注入几乎可以达到</w:t>
      </w:r>
      <w:r>
        <w:rPr>
          <w:rFonts w:ascii="Times New Roman" w:eastAsia="楷体_GB2312" w:hAnsi="Times New Roman" w:cs="Times New Roman"/>
          <w:sz w:val="28"/>
          <w:szCs w:val="28"/>
        </w:rPr>
        <w:t>100%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是一个非常有效的验证码创新模式；同时它的动画效果可以多达百种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所以还可以增强网站页面的美观效果。而中国铁路客户服务中心的验证码就属于这种类型。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/>
          <w:sz w:val="28"/>
          <w:szCs w:val="28"/>
        </w:rPr>
        <w:t>手机短信验证码：是通过发送验证码到手机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用以验证客户的真实性。大型网站尤其是购物网站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都提供这种功能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这就可以比较准确和安全地保证购物的安全性。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/>
          <w:sz w:val="28"/>
          <w:szCs w:val="28"/>
        </w:rPr>
        <w:t>手机语音验证码：验证码实现自动语音播报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同时短信也能发送到客户手机上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确保万无一失。如果有拨通失败的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系统还能自动重播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确保不漏掉任何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一个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这就能从根本上解决网站用户收不到验证码的问题。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视频验证码：是验证码中的新秀。这种由数字、字母和中文组合成的验证码嵌入到</w:t>
      </w:r>
      <w:r>
        <w:rPr>
          <w:rFonts w:ascii="Times New Roman" w:eastAsia="楷体_GB2312" w:hAnsi="Times New Roman" w:cs="Times New Roman"/>
          <w:sz w:val="28"/>
          <w:szCs w:val="28"/>
        </w:rPr>
        <w:t>MP4等视频中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增大了破解难度。视频中的验证码字母、数字组合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字体的形状、大小、速度快慢、显示效果和轨迹的动态变换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增加了恶意抓屏破解的难度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其安全度远远高于普通验证码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而且这种验证码使得用户不会感觉枯燥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同时又降低了用户识别的难度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使得用户更容易辨认。但目前这种验证码因技术难度太高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还没得到推广。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⑧</w:t>
      </w:r>
      <w:r>
        <w:rPr>
          <w:rFonts w:ascii="Times New Roman" w:eastAsia="楷体_GB2312" w:hAnsi="Times New Roman" w:cs="Times New Roman"/>
          <w:sz w:val="28"/>
          <w:szCs w:val="28"/>
        </w:rPr>
        <w:t>大家弄明白了什么是验证码以及主要类型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下面我们就来介绍它的作用。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⑨</w:t>
      </w:r>
      <w:r>
        <w:rPr>
          <w:rFonts w:ascii="Times New Roman" w:eastAsia="楷体_GB2312" w:hAnsi="Times New Roman" w:cs="Times New Roman"/>
          <w:sz w:val="28"/>
          <w:szCs w:val="28"/>
        </w:rPr>
        <w:t>验证码的主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要作用是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拦截不合理的入侵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。比方说若要进入一个页面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就必须通过验证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这时操作者就要依次输入数字、字母或者有时还要加上来自互联网文档中无法被计算机辨识、但用户可以肉眼识别的文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字图像(就如</w:t>
      </w:r>
      <w:r>
        <w:rPr>
          <w:rFonts w:ascii="Times New Roman" w:eastAsia="楷体_GB2312" w:hAnsi="Times New Roman" w:cs="Times New Roman"/>
          <w:sz w:val="28"/>
          <w:szCs w:val="28"/>
        </w:rPr>
        <w:t>12306图形验证码)；而操作者只有通过了验证才可以顺利打开网页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否则不行。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它在防恶破解密码、防论坛灌水、防刷票等方面的使用原理都是这样。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⑩</w:t>
      </w:r>
      <w:r>
        <w:rPr>
          <w:rFonts w:ascii="Times New Roman" w:eastAsia="楷体_GB2312" w:hAnsi="Times New Roman" w:cs="Times New Roman"/>
          <w:sz w:val="28"/>
          <w:szCs w:val="28"/>
        </w:rPr>
        <w:t>就拿12306验证码来说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它存在的最大意义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就是区分在页面上进行操作的是人还是自动化软件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从而可以有效阻止黄牛恶性囤票。而它的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进化史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其实也是一部不断与黄牛和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抢票软件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斗智斗勇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的历史：从一开始的简单数字、字母、加减法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到闪烁变形字母、干扰线变形字母再到现在的图形验证。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⑪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随着计算机技术的进步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验证码设计也越来越复杂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程序员正在与破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解者进行着一场仿佛没有终点的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拉锯战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。但无论如何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验证码仍然是各网站反黑客恶意操作之必不可少的一项保障系统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就如中国铁路客户服务中心的</w:t>
      </w:r>
      <w:r>
        <w:rPr>
          <w:rFonts w:ascii="Times New Roman" w:eastAsia="楷体_GB2312" w:hAnsi="Times New Roman" w:cs="Times New Roman"/>
          <w:sz w:val="28"/>
          <w:szCs w:val="28"/>
        </w:rPr>
        <w:t>12306图片验证码一样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目前还是会继续使用下去的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直到被另一种全新的、功能更好的反黑客软件所取代。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MingLiU_HKSCS" w:eastAsia="MingLiU_HKSCS" w:hAnsi="MingLiU_HKSCS" w:cs="MingLiU_HKSCS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文章题目采用问句的形式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表达上有什么作用？(4分)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吸引读者阅读兴趣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点出本文的说明对象及说明的内容。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第</w:t>
      </w:r>
      <w:r>
        <w:rPr>
          <w:rFonts w:hAnsi="宋体" w:cs="Times New Roman"/>
          <w:sz w:val="28"/>
          <w:szCs w:val="28"/>
        </w:rPr>
        <w:t>⑨</w:t>
      </w:r>
      <w:r>
        <w:rPr>
          <w:rFonts w:ascii="Times New Roman" w:hAnsi="Times New Roman" w:cs="Times New Roman"/>
          <w:sz w:val="28"/>
          <w:szCs w:val="28"/>
        </w:rPr>
        <w:t>段画线句子使用了什么说明方法？有什么作用？(3分)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运用举例子的说明方法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具体地说明了验证码的主要作用是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拦截不合理的入侵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视频验证码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即将在生活中推广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根据你的生活体验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它可以应用到哪些地方？请用简洁的语言加以说明。(3分)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示例：游戏账号、QQ账号、微博账号、支付宝、手机银行等更换设备或者异地登录、或者输入密码连续出现错误后可用视频验证码。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(四)阅读下面的文字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完成18—20题。(8分)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怀疑与学问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顾颉刚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hAnsi="宋体" w:cs="仿宋_GB2312" w:hint="eastAsia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sz w:val="28"/>
          <w:szCs w:val="28"/>
        </w:rPr>
        <w:t>学者先要会疑。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sz w:val="28"/>
          <w:szCs w:val="28"/>
        </w:rPr>
        <w:t>——程颐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sz w:val="28"/>
          <w:szCs w:val="28"/>
        </w:rPr>
        <w:t>在可疑而不疑者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不曾学；学则须疑。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sz w:val="28"/>
          <w:szCs w:val="28"/>
        </w:rPr>
        <w:t>——张载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学问的基础是事实和证据。事实和证据的来源有两种：一种是自己亲眼看见的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一种是听别人传说的。譬如在国难危急的时候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各地一定有许多口头的消息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说得如何凶险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那便是别人的传说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不一定可靠；要知道实际的情形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只有靠自己亲自视察。做学问也是这样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最要紧最可靠的材料是自己亲见的事实根据；但这种证据有时候不能亲自看到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便只能靠别人的传说了。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我们对于传说的话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不论信不信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都应当经过一番思考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不应当随随便便就信了。我们信它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因为它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是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；不信它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因为它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非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。这一番事前的思索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不随便轻信的态度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便是怀疑的精神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也是做一切学问的基本条件。我们听说中国古代有三皇、五帝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便要问问：这是谁说的话？最先见于何书？所见的书是何时何人著的？著者何以知道？我们又听说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腐草为萤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也要问问：死了的植物如何会变成飞动的甲虫？有什么科学根据？我们若能这样追问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一切虚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妄的学说便不攻自破了。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我们对于不论哪一本书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哪一种学问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都要经过自己的怀疑：因怀疑而思索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因思索而辨别是非；经过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怀疑</w:t>
      </w:r>
      <w:r>
        <w:rPr>
          <w:rFonts w:hAnsi="宋体" w:cs="楷体_GB2312" w:hint="eastAsia"/>
          <w:sz w:val="28"/>
          <w:szCs w:val="28"/>
        </w:rPr>
        <w:t>”“</w:t>
      </w:r>
      <w:r>
        <w:rPr>
          <w:rFonts w:ascii="楷体_GB2312" w:eastAsia="楷体_GB2312" w:hAnsi="楷体_GB2312" w:cs="楷体_GB2312" w:hint="eastAsia"/>
          <w:sz w:val="28"/>
          <w:szCs w:val="28"/>
        </w:rPr>
        <w:t>思索</w:t>
      </w:r>
      <w:r>
        <w:rPr>
          <w:rFonts w:hAnsi="宋体" w:cs="楷体_GB2312" w:hint="eastAsia"/>
          <w:sz w:val="28"/>
          <w:szCs w:val="28"/>
        </w:rPr>
        <w:t>”“</w:t>
      </w:r>
      <w:r>
        <w:rPr>
          <w:rFonts w:ascii="楷体_GB2312" w:eastAsia="楷体_GB2312" w:hAnsi="楷体_GB2312" w:cs="楷体_GB2312" w:hint="eastAsia"/>
          <w:sz w:val="28"/>
          <w:szCs w:val="28"/>
        </w:rPr>
        <w:t>辨别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三步以后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那本书才是自己的书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那种学问才是自己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的学问。否则便是盲从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便是迷信。孟子所谓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尽信书则不如无书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也就是教我们有一点怀疑的精神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不要随便盲从或迷信。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怀疑不仅是消极方面辨伪去妄的必须步骤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也是积极方面建设新学说、启迪新发明的基本条件。对于别人的话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都不打折扣地承认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那是思想上的懒惰。这样的脑筋永远是被动的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永远不能治学。只有常常怀疑、常常发问的脑筋才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有问题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有问题才想求解答。在不断的发问和求解中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一切学问才会发展起来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许多大学问家、大哲学家都是从怀疑中锻炼出来的。清代的一位大学问家——戴震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幼时读朱子的《大学章句》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便问《大学》是何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时的书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朱子是何时的人。塾师告诉他《大学》是周代的书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朱子是宋代的大儒；他便问宋代的人如何能知道一千多年前的著者的意思。法国的大哲学家笛卡儿也说：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我怀疑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所以我存在。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他的哲学就建立在对于万事万物的怀疑和明辨上。一切学问家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不但对于流俗传说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就是对于过去学者的学说也常常要抱怀疑的态度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常常和书中的学说辩论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常常评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判书中的学说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常常修正书中的学说：要这样才能有更新更善的学说产生。古今科学上新的发明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哲学上新的理论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美术上新的作风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都是这样来的。若使后之学者都墨守前人的旧说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那就没有新问题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没有新发明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一切学术停滞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人类的文化也就不会进步了。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文中所说的怀疑精神有怎样的内涵？它对做学问有什么重要意义？(2分)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对于传说的话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都应当经过一番思考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不应当随随便便就轻信了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就是作者所说的怀疑精神；怀疑精神是一切学问的基本条件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是做学问的前提。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文章开头引用程</w:t>
      </w:r>
      <w:r>
        <w:rPr>
          <w:rFonts w:ascii="Times New Roman" w:hAnsi="Times New Roman" w:cs="Times New Roman" w:hint="eastAsia"/>
          <w:sz w:val="28"/>
          <w:szCs w:val="28"/>
        </w:rPr>
        <w:t>颐、张载的话独立成段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有何作用？(</w:t>
      </w:r>
      <w:r>
        <w:rPr>
          <w:rFonts w:ascii="Times New Roman" w:hAnsi="Times New Roman" w:cs="Times New Roman"/>
          <w:sz w:val="28"/>
          <w:szCs w:val="28"/>
        </w:rPr>
        <w:t>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开头引用两位大学问家的名言单独成段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不仅表明了作者的中心论点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而且也是有力的道理论据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也为下文的论证提供了依据。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下面的材料能否作为第六段的论据？为什么？(3分)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人称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发明大王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的爱迪生在发明电灯选择灯丝材料的实验过程中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曾经历过无数次的失败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但他不气馁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终于找到了亮度大、耐热程度好的钨作为灯丝。此后电灯便成了千家万户的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光明使者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不能。所给材料写的是爱迪生不怕失败、不断实验才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取得成功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它强调的是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锲而不舍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的精神的积极作用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而选文论证的是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怀疑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精神的积极作用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因此爱迪生的事例不能作为本段的论据。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(五)阅读下面的文字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完成21—23题。(12分)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春天里种植自己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王清铭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3</w:t>
      </w:r>
      <w:r>
        <w:rPr>
          <w:rFonts w:ascii="Times New Roman" w:eastAsia="楷体_GB2312" w:hAnsi="Times New Roman" w:cs="Times New Roman"/>
          <w:sz w:val="28"/>
          <w:szCs w:val="28"/>
        </w:rPr>
        <w:t>岁的时候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他的在一个小煤窑打工的父亲因塌方被埋在土中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撒手而去。父亲被埋葬的那天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母亲哭得声嘶力竭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他黑着脸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就是不哭。大人就对他说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你爸过世了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再也回不来了。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他不说话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只是把头摇得像风中的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小草。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他不相信那个老是用宽大的手掌抚摩他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用粗硬的胡须扎他小脸蛋的父亲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会永远消逝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像一颗不发芽的种子。他跟母亲在房前的空地种过南瓜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一粒种子点下去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浇一些水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隔一段时间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就长出嫩叶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然后藤蔓爬满架子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最后结出很多很大的瓜。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/>
          <w:sz w:val="28"/>
          <w:szCs w:val="28"/>
        </w:rPr>
        <w:t>他问母亲：爸爸种进土里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什么时候再长出来呢？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/>
          <w:sz w:val="28"/>
          <w:szCs w:val="28"/>
        </w:rPr>
        <w:t>母亲看着他明亮的眼睛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不忍心伤害一个孩子的心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就迭声说：快了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快了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明年春天的时候。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/>
          <w:sz w:val="28"/>
          <w:szCs w:val="28"/>
        </w:rPr>
        <w:t>于是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他经常坐在屋门前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眼望着后山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希望看到婆娑的树影里他的父亲正大步走回家中。第二年清明节时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他跟母亲去上坟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坟上的树跟他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一样高了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但他的父亲还是没有从地里长出来。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他问母亲：爸爸怎么还不长出来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是不是我们没有浇水呢？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⑧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母亲的眼泪顿时流了下来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他有点明白过来了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也哭了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眼泪把整个衣襟都弄湿了。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⑨</w:t>
      </w:r>
      <w:r>
        <w:rPr>
          <w:rFonts w:ascii="Times New Roman" w:eastAsia="楷体_GB2312" w:hAnsi="Times New Roman" w:cs="Times New Roman"/>
          <w:sz w:val="28"/>
          <w:szCs w:val="28"/>
        </w:rPr>
        <w:t>13岁的时候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祸不单行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他相依为命的母亲又被一场车祸吞噬了生命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他成了孤儿。埋葬娘的那一天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天下起瓢泼大雨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但他不哭。也不再相信娘种进土里后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会再长出来。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⑩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13</w:t>
      </w:r>
      <w:r>
        <w:rPr>
          <w:rFonts w:ascii="Times New Roman" w:eastAsia="楷体_GB2312" w:hAnsi="Times New Roman" w:cs="Times New Roman"/>
          <w:sz w:val="28"/>
          <w:szCs w:val="28"/>
        </w:rPr>
        <w:t>岁的孩子没有谋生能力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邻居东凑一把米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西来一爿柴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衣服破了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有人争着拿回家缝补。他和村里的孩子打架了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那些孩子回去肯定挨父母的打。谁家里煮了好东西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一定要派孩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子来叫他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以至有些孩子怀疑他是父母送给别人的兄弟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父母就对孩子黑着脸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说：就是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你以后要把他当兄弟。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⑪</w:t>
      </w:r>
      <w:r>
        <w:rPr>
          <w:rFonts w:ascii="Times New Roman" w:eastAsia="楷体_GB2312" w:hAnsi="Times New Roman" w:cs="Times New Roman"/>
          <w:sz w:val="28"/>
          <w:szCs w:val="28"/>
        </w:rPr>
        <w:t>13岁的时候他在村里有了许多兄弟姐妹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虽然村里的生活很贫困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但他的生活很幸福。23岁时大学毕业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他要求分配回村里的小学任老师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他的理由很简单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他要报答村人的恩情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他的学费是村里人用米和鸡蛋换来的。他的工资除了留一点生活费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全部补贴给那些交不起学费的孩子。为了报恩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他娶了村里一位大字不认一个的女子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只因为这个女子的母亲把家里最后的一只母鸡卖了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凑足他的学费。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⑫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恩情似山顶的天空压在他的心头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但他瘦弱的身体不是嶙峋的山峦。有时候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他偷偷跑到父母的坟前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让泪水漫过他孤独无助的心灵。他想到3岁时的梦想：假如父母种进土里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能够再长出来该多好啊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至少他现在不会觉得欠了村里人很多的情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这份情是一辈子都还不完的。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⑬</w:t>
      </w:r>
      <w:r>
        <w:rPr>
          <w:rFonts w:ascii="Times New Roman" w:eastAsia="楷体_GB2312" w:hAnsi="Times New Roman" w:cs="Times New Roman"/>
          <w:sz w:val="28"/>
          <w:szCs w:val="28"/>
        </w:rPr>
        <w:t>33岁的时候他决定离开家乡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想法很简单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离开这些给予他养育之恩的村人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他不想再背负这沉重的负担了。决定离开的时候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妻子骂他忘恩负义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他摇了摇头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给了这个他从来就没有爱过的女子一巴掌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然后狠狠地打了自己一巴掌。一抹嘴角的血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他走了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再也没有回来。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⑭</w:t>
      </w:r>
      <w:r>
        <w:rPr>
          <w:rFonts w:ascii="Times New Roman" w:eastAsia="楷体_GB2312" w:hAnsi="Times New Roman" w:cs="Times New Roman"/>
          <w:sz w:val="28"/>
          <w:szCs w:val="28"/>
        </w:rPr>
        <w:t>43岁的时候他在城里当了老板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每年都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拿出很多的收入交给农村教育基金会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并指定要捐给他工作过的那个乡村小学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他不留名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也拒绝记者采访。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⑮</w:t>
      </w:r>
      <w:r>
        <w:rPr>
          <w:rFonts w:ascii="Times New Roman" w:eastAsia="楷体_GB2312" w:hAnsi="Times New Roman" w:cs="Times New Roman"/>
          <w:sz w:val="28"/>
          <w:szCs w:val="28"/>
        </w:rPr>
        <w:t>我成为他的朋友是后来的事情了。有一次酒酣时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他说起了这段经历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我也沉默了许久。然后紧紧握着他的手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你现在是把自己种进了生活过的那个乡村了。报恩有多种方式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最好的方式是让自己长成大树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这样就会有更多的人得到荫凉。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心存感恩之心的他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为什么又要逃离养育他的那个村子？(4分)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因为他觉得欠了村里人很多的情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恩情似山顶的天空压在他的心头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尽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管他存有感恩之心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但他的力量是有限的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他觉得这份恩情一辈子都还不完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他实在背负不起这份沉重的负担。(意思对即可)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第</w:t>
      </w:r>
      <w:r>
        <w:rPr>
          <w:rFonts w:hAnsi="宋体" w:cs="Times New Roman"/>
          <w:sz w:val="28"/>
          <w:szCs w:val="28"/>
        </w:rPr>
        <w:t>⑩</w:t>
      </w:r>
      <w:r>
        <w:rPr>
          <w:rFonts w:ascii="Times New Roman" w:hAnsi="Times New Roman" w:cs="Times New Roman"/>
          <w:sz w:val="28"/>
          <w:szCs w:val="28"/>
        </w:rPr>
        <w:t>段细致描写了村人对失去双亲的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他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无微不至的照顾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你从中看出村人具有哪些品质？(3分)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善良、无私、有爱心。(答出任意两点即可)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结合全文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联系生活实际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谈谈你对结尾一段中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报恩有多种方式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最好的方式是让自己长成大树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这样就会有更多的人得到荫凉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这句话的理解。(5分)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这句话的意思是说报恩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最好的方式是努力使自己变得强大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当我们有了能力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有了本事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有了成就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才有可能更好地回报他人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回馈社会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这样才会有更多的人得到帮助。(意思对即可)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三、综合性学习(10分)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某校九年三班将以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正确使用手机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争做守纪学生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为主题召开一次班会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请你积极参与。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请简要写出本次主题班会的意义。(4分)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示例：引导初中生正确使用手机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使之成为学习的助手。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请针对如何正确使用手机提出两条合理化建议。(6</w:t>
      </w:r>
      <w:r>
        <w:rPr>
          <w:rFonts w:ascii="Times New Roman" w:hAnsi="Times New Roman" w:cs="Times New Roman" w:hint="eastAsia"/>
          <w:sz w:val="28"/>
          <w:szCs w:val="28"/>
        </w:rPr>
        <w:t>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bookmarkStart w:id="0" w:name="_GoBack"/>
      <w:r>
        <w:rPr>
          <w:rFonts w:hAnsi="宋体" w:cs="Times New Roman"/>
          <w:b/>
          <w:bCs/>
          <w:sz w:val="28"/>
          <w:szCs w:val="28"/>
          <w:u w:val="single"/>
        </w:rPr>
        <w:t>①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学生不带手机进校园。</w:t>
      </w:r>
      <w:r>
        <w:rPr>
          <w:rFonts w:hAnsi="宋体" w:cs="Times New Roman"/>
          <w:b/>
          <w:bCs/>
          <w:sz w:val="28"/>
          <w:szCs w:val="28"/>
          <w:u w:val="single"/>
        </w:rPr>
        <w:t>②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如果带了手机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交给老师保管。</w:t>
      </w:r>
      <w:r>
        <w:rPr>
          <w:rFonts w:hAnsi="宋体" w:cs="Times New Roman"/>
          <w:b/>
          <w:bCs/>
          <w:sz w:val="28"/>
          <w:szCs w:val="28"/>
          <w:u w:val="single"/>
        </w:rPr>
        <w:t>③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把手机当作学习工具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帮助提高成绩。</w:t>
      </w:r>
    </w:p>
    <w:bookmarkEnd w:id="0"/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四、写作(60分)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世界万物都有遇见。与自然遇见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也许就是一次诗意的旅程；与书籍遇见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也许就是一次心智的陶冶；与他人遇见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也许就是一次心灵的碰撞。当温暖遇见了寒冷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便有了雨；当春天遇见冬天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便有了岁月；当梅花遇见了寒冬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便有了生命的绽放</w:t>
      </w:r>
      <w:r>
        <w:rPr>
          <w:rFonts w:hAnsi="宋体" w:cs="Times New Roman"/>
          <w:sz w:val="28"/>
          <w:szCs w:val="28"/>
        </w:rPr>
        <w:t>……</w:t>
      </w:r>
      <w:r>
        <w:rPr>
          <w:rFonts w:ascii="Times New Roman" w:eastAsia="楷体_GB2312" w:hAnsi="Times New Roman" w:cs="Times New Roman"/>
          <w:sz w:val="28"/>
          <w:szCs w:val="28"/>
        </w:rPr>
        <w:t>总有一次遇见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会让我们难以忘怀。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请以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eastAsia="黑体" w:hAnsi="Times New Roman" w:cs="Times New Roman"/>
          <w:sz w:val="28"/>
          <w:szCs w:val="28"/>
        </w:rPr>
        <w:t>的遇见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为题写一篇作文。将题目补充完整后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写一篇不少于500字的作文。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ep="1" w:space="425"/>
          <w:docGrid w:type="lines" w:linePitch="312" w:charSpace="0"/>
        </w:sectPr>
      </w:pPr>
      <w:r>
        <w:rPr>
          <w:rFonts w:ascii="Times New Roman" w:eastAsia="黑体" w:hAnsi="Times New Roman" w:cs="Times New Roman"/>
          <w:sz w:val="28"/>
          <w:szCs w:val="28"/>
        </w:rPr>
        <w:t>要求：</w:t>
      </w:r>
      <w:r>
        <w:rPr>
          <w:rFonts w:ascii="Times New Roman" w:hAnsi="Times New Roman" w:cs="Times New Roman"/>
          <w:sz w:val="28"/>
          <w:szCs w:val="28"/>
        </w:rPr>
        <w:t>具体明确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文从字顺。不得出现真实的地名、人名、校名。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sectPr>
      <w:type w:val="continuous"/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A0B"/>
    <w:rsid w:val="000B526C"/>
    <w:rsid w:val="00415BDE"/>
    <w:rsid w:val="00595538"/>
    <w:rsid w:val="00E96A0B"/>
    <w:rsid w:val="012E2553"/>
    <w:rsid w:val="02CD1D83"/>
    <w:rsid w:val="04420ED1"/>
    <w:rsid w:val="16503A8C"/>
    <w:rsid w:val="216F2BE5"/>
    <w:rsid w:val="3ECD0BCE"/>
    <w:rsid w:val="455847E6"/>
    <w:rsid w:val="56840717"/>
    <w:rsid w:val="733C3F4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4387</Words>
  <Characters>25010</Characters>
  <Application>Microsoft Office Word</Application>
  <DocSecurity>0</DocSecurity>
  <Lines>208</Lines>
  <Paragraphs>58</Paragraphs>
  <ScaleCrop>false</ScaleCrop>
  <Company>微软中国</Company>
  <LinksUpToDate>false</LinksUpToDate>
  <CharactersWithSpaces>29339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2019-11-23T01:52:00Z</dcterms:created>
  <dcterms:modified xsi:type="dcterms:W3CDTF">2019-11-23T07:48:02Z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